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0D5E" w14:textId="77777777" w:rsidR="008C01E9" w:rsidRPr="008C01E9" w:rsidRDefault="008C01E9" w:rsidP="008C01E9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/>
          <w:bCs/>
          <w:sz w:val="20"/>
          <w:szCs w:val="24"/>
          <w:lang w:eastAsia="en-US"/>
        </w:rPr>
      </w:pPr>
      <w:r w:rsidRPr="008C01E9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 xml:space="preserve">Accidents to </w:t>
      </w:r>
      <w:r w:rsidR="001016CB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>Customer</w:t>
      </w:r>
      <w:r w:rsidRPr="008C01E9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>s and Employees</w:t>
      </w:r>
    </w:p>
    <w:p w14:paraId="01E2C23E" w14:textId="77777777" w:rsidR="008C01E9" w:rsidRPr="008C01E9" w:rsidRDefault="008C01E9" w:rsidP="008C01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14:paraId="734277FF" w14:textId="77777777" w:rsidR="008C01E9" w:rsidRPr="008C01E9" w:rsidRDefault="008C01E9" w:rsidP="008C01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  <w:r w:rsidRPr="008C01E9"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  <w:t>Policy</w:t>
      </w:r>
    </w:p>
    <w:p w14:paraId="580269AC" w14:textId="77777777" w:rsidR="008C01E9" w:rsidRPr="008C01E9" w:rsidRDefault="008C01E9" w:rsidP="008C01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</w:p>
    <w:p w14:paraId="6F9CDBF3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Each member of staff will take responsibility for familiarising themselves with the accident books and recording systems.  There are separate books for employees and </w:t>
      </w:r>
      <w:r w:rsidR="001016CB">
        <w:rPr>
          <w:rFonts w:ascii="Arial" w:eastAsia="Times New Roman" w:hAnsi="Arial" w:cs="Arial"/>
          <w:sz w:val="20"/>
          <w:szCs w:val="24"/>
          <w:lang w:eastAsia="en-US"/>
        </w:rPr>
        <w:t>Customer</w:t>
      </w:r>
      <w:r w:rsidRPr="008C01E9">
        <w:rPr>
          <w:rFonts w:ascii="Arial" w:eastAsia="Times New Roman" w:hAnsi="Arial" w:cs="Arial"/>
          <w:sz w:val="20"/>
          <w:szCs w:val="24"/>
          <w:lang w:eastAsia="en-US"/>
        </w:rPr>
        <w:t>s. (Employees will receive instruction on this during their induction period)</w:t>
      </w:r>
    </w:p>
    <w:p w14:paraId="6FAEEBC4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2497AD06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All employees of My Support and Care services Ltd will undertake training in First Aid.</w:t>
      </w:r>
    </w:p>
    <w:p w14:paraId="69D58B88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4056BDC4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A basic First Aid kit will be available in:</w:t>
      </w:r>
    </w:p>
    <w:p w14:paraId="5ABAEE7B" w14:textId="77777777" w:rsidR="008C01E9" w:rsidRPr="008C01E9" w:rsidRDefault="001016CB" w:rsidP="008C01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>Customer</w:t>
      </w:r>
      <w:r w:rsidR="008C01E9"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s home ( If the </w:t>
      </w:r>
      <w:r>
        <w:rPr>
          <w:rFonts w:ascii="Arial" w:eastAsia="Times New Roman" w:hAnsi="Arial" w:cs="Arial"/>
          <w:sz w:val="20"/>
          <w:szCs w:val="24"/>
          <w:lang w:eastAsia="en-US"/>
        </w:rPr>
        <w:t>Customer</w:t>
      </w:r>
      <w:r w:rsidR="008C01E9"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 chooses to have one)</w:t>
      </w:r>
    </w:p>
    <w:p w14:paraId="505BBC33" w14:textId="77777777" w:rsidR="008C01E9" w:rsidRPr="008C01E9" w:rsidRDefault="008C01E9" w:rsidP="008C01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Head Office</w:t>
      </w:r>
    </w:p>
    <w:p w14:paraId="6A4FD05C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12F93F7A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  <w:r w:rsidRPr="008C01E9"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  <w:t>Procedures</w:t>
      </w:r>
    </w:p>
    <w:p w14:paraId="7F04EDEE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</w:p>
    <w:p w14:paraId="7B28AFA7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In the event of an accident to a </w:t>
      </w:r>
      <w:r w:rsidR="001016CB">
        <w:rPr>
          <w:rFonts w:ascii="Arial" w:eastAsia="Times New Roman" w:hAnsi="Arial" w:cs="Arial"/>
          <w:sz w:val="20"/>
          <w:szCs w:val="24"/>
          <w:lang w:eastAsia="en-US"/>
        </w:rPr>
        <w:t>Customer</w:t>
      </w:r>
      <w:r w:rsidRPr="008C01E9">
        <w:rPr>
          <w:rFonts w:ascii="Arial" w:eastAsia="Times New Roman" w:hAnsi="Arial" w:cs="Arial"/>
          <w:sz w:val="20"/>
          <w:szCs w:val="24"/>
          <w:lang w:eastAsia="en-US"/>
        </w:rPr>
        <w:t>, a member of staff or a visitor, employees will:</w:t>
      </w:r>
    </w:p>
    <w:p w14:paraId="62E7A4F5" w14:textId="77777777" w:rsidR="008C01E9" w:rsidRPr="008C01E9" w:rsidRDefault="008C01E9" w:rsidP="008C01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Evaluate the injury</w:t>
      </w:r>
    </w:p>
    <w:p w14:paraId="6BB03E9E" w14:textId="77777777" w:rsidR="008C01E9" w:rsidRPr="008C01E9" w:rsidRDefault="008C01E9" w:rsidP="008C01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Administer treatment if you are competent to do so</w:t>
      </w:r>
    </w:p>
    <w:p w14:paraId="635F17A7" w14:textId="77777777" w:rsidR="008C01E9" w:rsidRPr="008C01E9" w:rsidRDefault="008C01E9" w:rsidP="008C01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Call for assistance from paramedic service; attend accident &amp; emergency department at the local hospital or call the G.P if you are not competent or unsure about dealing with the injury.</w:t>
      </w:r>
    </w:p>
    <w:p w14:paraId="521B3D01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7A00394F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All accidents will be recorded in the official Accident book using the guidance in the front of the book.  This includes</w:t>
      </w:r>
    </w:p>
    <w:p w14:paraId="75A385C1" w14:textId="77777777" w:rsidR="008C01E9" w:rsidRPr="008C01E9" w:rsidRDefault="008C01E9" w:rsidP="008C01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Who had the accident</w:t>
      </w:r>
    </w:p>
    <w:p w14:paraId="1D4F3946" w14:textId="77777777" w:rsidR="008C01E9" w:rsidRPr="008C01E9" w:rsidRDefault="008C01E9" w:rsidP="008C01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Who is recording the accident</w:t>
      </w:r>
    </w:p>
    <w:p w14:paraId="0354E529" w14:textId="77777777" w:rsidR="008C01E9" w:rsidRPr="008C01E9" w:rsidRDefault="008C01E9" w:rsidP="008C01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Information about the accident including description of injuries, nature of treatment given and name of witnesses.</w:t>
      </w:r>
    </w:p>
    <w:p w14:paraId="6AE8083E" w14:textId="77777777" w:rsidR="008C01E9" w:rsidRPr="008C01E9" w:rsidRDefault="008C01E9" w:rsidP="008C01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Signature of person completing the report.</w:t>
      </w:r>
    </w:p>
    <w:p w14:paraId="62913520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77AFEE1B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Once this is completed employees will:</w:t>
      </w:r>
    </w:p>
    <w:p w14:paraId="334E67B6" w14:textId="77777777" w:rsidR="008C01E9" w:rsidRPr="008C01E9" w:rsidRDefault="008C01E9" w:rsidP="008C01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Notify the service manager or the allocated staff member for that shift, who will then notify the service Manager as soon as possible </w:t>
      </w:r>
      <w:r w:rsidR="009C2CCE" w:rsidRPr="008C01E9">
        <w:rPr>
          <w:rFonts w:ascii="Arial" w:eastAsia="Times New Roman" w:hAnsi="Arial" w:cs="Arial"/>
          <w:sz w:val="20"/>
          <w:szCs w:val="24"/>
          <w:lang w:eastAsia="en-US"/>
        </w:rPr>
        <w:t>or when</w:t>
      </w:r>
      <w:r w:rsidRPr="008C01E9">
        <w:rPr>
          <w:rFonts w:ascii="Arial" w:eastAsia="Times New Roman" w:hAnsi="Arial" w:cs="Arial"/>
          <w:sz w:val="20"/>
          <w:szCs w:val="24"/>
          <w:lang w:eastAsia="en-US"/>
        </w:rPr>
        <w:t xml:space="preserve"> they are next on depending on the severity of the accident/injury.</w:t>
      </w:r>
    </w:p>
    <w:p w14:paraId="61ED8C27" w14:textId="77777777" w:rsidR="008C01E9" w:rsidRPr="008C01E9" w:rsidRDefault="008C01E9" w:rsidP="008C01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Inform all members of staff by leaving a message in the message book</w:t>
      </w:r>
    </w:p>
    <w:p w14:paraId="7126A89B" w14:textId="77777777" w:rsidR="008C01E9" w:rsidRPr="008C01E9" w:rsidRDefault="008C01E9" w:rsidP="008C01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If an accident requires hospitalisation you will inform your manager or delegated support worker immediately as they may need to inform other parties.</w:t>
      </w:r>
    </w:p>
    <w:p w14:paraId="731F267C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</w:p>
    <w:p w14:paraId="0D145DB5" w14:textId="77777777" w:rsidR="008C01E9" w:rsidRPr="008C01E9" w:rsidRDefault="008C01E9" w:rsidP="008C0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US"/>
        </w:rPr>
      </w:pPr>
      <w:r w:rsidRPr="008C01E9">
        <w:rPr>
          <w:rFonts w:ascii="Arial" w:eastAsia="Times New Roman" w:hAnsi="Arial" w:cs="Arial"/>
          <w:sz w:val="20"/>
          <w:szCs w:val="24"/>
          <w:lang w:eastAsia="en-US"/>
        </w:rPr>
        <w:t>The service manager will assess whether the accident was preventable, if so will take measures to prevent it from happening again.</w:t>
      </w:r>
    </w:p>
    <w:p w14:paraId="5C41B139" w14:textId="77777777" w:rsidR="00B466A0" w:rsidRPr="00B466A0" w:rsidRDefault="00B466A0" w:rsidP="00B466A0">
      <w:bookmarkStart w:id="0" w:name="_GoBack"/>
      <w:bookmarkEnd w:id="0"/>
    </w:p>
    <w:p w14:paraId="1DCC305A" w14:textId="77777777" w:rsidR="00B466A0" w:rsidRPr="00B466A0" w:rsidRDefault="00B466A0" w:rsidP="00B466A0"/>
    <w:p w14:paraId="0F051C73" w14:textId="5F38B6DD" w:rsidR="00CC7A5B" w:rsidRPr="00B466A0" w:rsidRDefault="00CC7A5B" w:rsidP="00B466A0"/>
    <w:sectPr w:rsidR="00CC7A5B" w:rsidRPr="00B466A0" w:rsidSect="009C2CCE">
      <w:headerReference w:type="default" r:id="rId7"/>
      <w:footerReference w:type="default" r:id="rId8"/>
      <w:pgSz w:w="11906" w:h="16838"/>
      <w:pgMar w:top="1440" w:right="1440" w:bottom="1440" w:left="1440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22F8" w14:textId="77777777" w:rsidR="0091385D" w:rsidRDefault="0091385D" w:rsidP="006B48E4">
      <w:pPr>
        <w:spacing w:after="0" w:line="240" w:lineRule="auto"/>
      </w:pPr>
      <w:r>
        <w:separator/>
      </w:r>
    </w:p>
  </w:endnote>
  <w:endnote w:type="continuationSeparator" w:id="0">
    <w:p w14:paraId="5698BB63" w14:textId="77777777" w:rsidR="0091385D" w:rsidRDefault="0091385D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0E4E" w14:textId="77777777" w:rsidR="009C2CCE" w:rsidRDefault="00693048">
    <w:pPr>
      <w:pStyle w:val="Footer"/>
    </w:pPr>
    <w:r>
      <w:t xml:space="preserve">Written by Lesley Barker </w:t>
    </w:r>
    <w:r w:rsidR="008C01E9">
      <w:t>July</w:t>
    </w:r>
    <w:r>
      <w:t xml:space="preserve"> 2013      </w:t>
    </w:r>
  </w:p>
  <w:p w14:paraId="59EC8EF1" w14:textId="77777777" w:rsidR="009C2CCE" w:rsidRDefault="00693048">
    <w:pPr>
      <w:pStyle w:val="Footer"/>
    </w:pPr>
    <w:r>
      <w:t xml:space="preserve">       </w:t>
    </w:r>
  </w:p>
  <w:p w14:paraId="63348DC3" w14:textId="77777777" w:rsidR="00693048" w:rsidRDefault="009C2CCE">
    <w:pPr>
      <w:pStyle w:val="Footer"/>
    </w:pPr>
    <w:r>
      <w:t xml:space="preserve"> </w:t>
    </w:r>
    <w:r w:rsidR="00693048">
      <w:t xml:space="preserve"> Review </w:t>
    </w:r>
    <w:r>
      <w:t>Due July</w:t>
    </w:r>
    <w:r w:rsidR="00693048">
      <w:t xml:space="preserve"> 2014       </w:t>
    </w:r>
    <w:r>
      <w:t xml:space="preserve">       </w:t>
    </w:r>
    <w:r w:rsidR="00693048">
      <w:t xml:space="preserve"> </w:t>
    </w:r>
    <w:r>
      <w:t xml:space="preserve">  </w:t>
    </w:r>
    <w:r w:rsidR="00693048">
      <w:t xml:space="preserve">  Date Reviewed</w:t>
    </w:r>
    <w:r>
      <w:t xml:space="preserve"> July 2014</w:t>
    </w:r>
  </w:p>
  <w:p w14:paraId="722F665A" w14:textId="77777777" w:rsidR="009C2CCE" w:rsidRDefault="009C2CCE">
    <w:pPr>
      <w:pStyle w:val="Footer"/>
    </w:pPr>
    <w:r>
      <w:t xml:space="preserve">  Review Due July 2015                   Date reviewed July 2015</w:t>
    </w:r>
  </w:p>
  <w:p w14:paraId="1F7675D8" w14:textId="09F12D08" w:rsidR="009C2CCE" w:rsidRDefault="009C2CCE">
    <w:pPr>
      <w:pStyle w:val="Footer"/>
    </w:pPr>
    <w:r>
      <w:t xml:space="preserve">  Review Due July 201</w:t>
    </w:r>
    <w:r w:rsidR="00B466A0">
      <w:t>6</w:t>
    </w:r>
    <w:r>
      <w:t xml:space="preserve">                   Date Reviewed</w:t>
    </w:r>
    <w:r w:rsidR="00B466A0">
      <w:t xml:space="preserve"> August 2016</w:t>
    </w:r>
  </w:p>
  <w:p w14:paraId="04595231" w14:textId="7311870A" w:rsidR="00B466A0" w:rsidRDefault="00B466A0">
    <w:pPr>
      <w:pStyle w:val="Footer"/>
    </w:pPr>
    <w:r>
      <w:t xml:space="preserve"> Review Due August 2017              Date Reviewed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ED3F" w14:textId="77777777" w:rsidR="0091385D" w:rsidRDefault="0091385D" w:rsidP="006B48E4">
      <w:pPr>
        <w:spacing w:after="0" w:line="240" w:lineRule="auto"/>
      </w:pPr>
      <w:r>
        <w:separator/>
      </w:r>
    </w:p>
  </w:footnote>
  <w:footnote w:type="continuationSeparator" w:id="0">
    <w:p w14:paraId="577147BE" w14:textId="77777777" w:rsidR="0091385D" w:rsidRDefault="0091385D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235A" w14:textId="77777777" w:rsidR="006B48E4" w:rsidRDefault="006120BD" w:rsidP="006120BD">
    <w:pPr>
      <w:pStyle w:val="Header"/>
    </w:pPr>
    <w:r>
      <w:rPr>
        <w:noProof/>
      </w:rPr>
      <w:drawing>
        <wp:inline distT="0" distB="0" distL="0" distR="0" wp14:anchorId="115C6CE6" wp14:editId="21CA7831">
          <wp:extent cx="1178719" cy="9429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9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98C"/>
    <w:multiLevelType w:val="hybridMultilevel"/>
    <w:tmpl w:val="2A044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12FE"/>
    <w:multiLevelType w:val="hybridMultilevel"/>
    <w:tmpl w:val="A8206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0740E"/>
    <w:multiLevelType w:val="hybridMultilevel"/>
    <w:tmpl w:val="23D28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D3678"/>
    <w:multiLevelType w:val="hybridMultilevel"/>
    <w:tmpl w:val="B0064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E4"/>
    <w:rsid w:val="00055DEF"/>
    <w:rsid w:val="001016CB"/>
    <w:rsid w:val="00120BD2"/>
    <w:rsid w:val="001367F0"/>
    <w:rsid w:val="00360F4A"/>
    <w:rsid w:val="003B1C7D"/>
    <w:rsid w:val="00551B07"/>
    <w:rsid w:val="005C17D6"/>
    <w:rsid w:val="006120BD"/>
    <w:rsid w:val="00693048"/>
    <w:rsid w:val="006B48E4"/>
    <w:rsid w:val="008C01E9"/>
    <w:rsid w:val="0091385D"/>
    <w:rsid w:val="009C2CCE"/>
    <w:rsid w:val="00B131C5"/>
    <w:rsid w:val="00B466A0"/>
    <w:rsid w:val="00CC7A5B"/>
    <w:rsid w:val="00DC3845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131D"/>
  <w15:docId w15:val="{7B614FBC-DFDE-4E15-8655-637CCF6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61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</cp:lastModifiedBy>
  <cp:revision>2</cp:revision>
  <cp:lastPrinted>2015-07-24T12:43:00Z</cp:lastPrinted>
  <dcterms:created xsi:type="dcterms:W3CDTF">2018-05-22T08:37:00Z</dcterms:created>
  <dcterms:modified xsi:type="dcterms:W3CDTF">2018-05-22T08:37:00Z</dcterms:modified>
</cp:coreProperties>
</file>