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852" w:rsidRDefault="00AB5852" w:rsidP="006B48E4">
      <w:pPr>
        <w:jc w:val="center"/>
        <w:rPr>
          <w:sz w:val="28"/>
          <w:szCs w:val="28"/>
        </w:rPr>
      </w:pPr>
    </w:p>
    <w:p w:rsidR="00AB5852" w:rsidRPr="00AB5852" w:rsidRDefault="00AB5852" w:rsidP="00AB5852">
      <w:pPr>
        <w:pStyle w:val="Heading1"/>
        <w:pBdr>
          <w:bottom w:val="single" w:sz="12" w:space="1" w:color="auto"/>
        </w:pBdr>
        <w:rPr>
          <w:rFonts w:asciiTheme="minorHAnsi" w:hAnsiTheme="minorHAnsi"/>
          <w:b w:val="0"/>
          <w:sz w:val="22"/>
          <w:szCs w:val="22"/>
        </w:rPr>
      </w:pPr>
      <w:r w:rsidRPr="00AB5852">
        <w:rPr>
          <w:rFonts w:asciiTheme="minorHAnsi" w:hAnsiTheme="minorHAnsi"/>
          <w:sz w:val="22"/>
          <w:szCs w:val="22"/>
        </w:rPr>
        <w:t>Assessment of Needs &amp; Support Planning</w:t>
      </w:r>
    </w:p>
    <w:p w:rsidR="00AB5852" w:rsidRPr="00AB5852" w:rsidRDefault="00AB5852" w:rsidP="00AB5852">
      <w:pPr>
        <w:pStyle w:val="BodyText"/>
        <w:rPr>
          <w:rFonts w:asciiTheme="minorHAnsi" w:hAnsiTheme="minorHAnsi"/>
          <w:b/>
          <w:sz w:val="22"/>
          <w:szCs w:val="22"/>
        </w:rPr>
      </w:pPr>
    </w:p>
    <w:p w:rsidR="00AB5852" w:rsidRPr="00AB5852" w:rsidRDefault="00AB5852" w:rsidP="00AB5852">
      <w:pPr>
        <w:pStyle w:val="BodyText"/>
        <w:rPr>
          <w:rFonts w:asciiTheme="minorHAnsi" w:hAnsiTheme="minorHAnsi"/>
          <w:b/>
          <w:sz w:val="22"/>
          <w:szCs w:val="22"/>
          <w:u w:val="single"/>
        </w:rPr>
      </w:pPr>
      <w:r w:rsidRPr="00AB5852">
        <w:rPr>
          <w:rFonts w:asciiTheme="minorHAnsi" w:hAnsiTheme="minorHAnsi"/>
          <w:b/>
          <w:sz w:val="22"/>
          <w:szCs w:val="22"/>
          <w:u w:val="single"/>
        </w:rPr>
        <w:t>Introduction</w:t>
      </w:r>
    </w:p>
    <w:p w:rsidR="00AB5852" w:rsidRPr="00AB5852" w:rsidRDefault="00AB5852" w:rsidP="00AB5852">
      <w:pPr>
        <w:pStyle w:val="BodyText"/>
        <w:rPr>
          <w:rFonts w:asciiTheme="minorHAnsi" w:hAnsiTheme="minorHAnsi"/>
          <w:b/>
          <w:sz w:val="22"/>
          <w:szCs w:val="22"/>
          <w:u w:val="single"/>
        </w:rPr>
      </w:pPr>
    </w:p>
    <w:p w:rsidR="00AB5852" w:rsidRPr="00AB5852" w:rsidRDefault="00AB5852" w:rsidP="00AB5852">
      <w:pPr>
        <w:jc w:val="both"/>
        <w:rPr>
          <w:rFonts w:cs="Arial"/>
          <w:b/>
          <w:bCs/>
          <w:u w:val="single"/>
        </w:rPr>
      </w:pPr>
      <w:r w:rsidRPr="00AB5852">
        <w:rPr>
          <w:rFonts w:cs="Arial"/>
        </w:rPr>
        <w:t>This is document aimed at providing brief guidance on completing an assessment of needs with the people using our services or people wishing to access our services.</w:t>
      </w:r>
    </w:p>
    <w:p w:rsidR="00AB5852" w:rsidRPr="00AB5852" w:rsidRDefault="00AB5852" w:rsidP="00AB5852">
      <w:pPr>
        <w:pStyle w:val="BodyText"/>
        <w:rPr>
          <w:rFonts w:asciiTheme="minorHAnsi" w:hAnsiTheme="minorHAnsi"/>
          <w:b/>
          <w:sz w:val="22"/>
          <w:szCs w:val="22"/>
          <w:u w:val="single"/>
        </w:rPr>
      </w:pPr>
    </w:p>
    <w:p w:rsidR="00AB5852" w:rsidRPr="00AB5852" w:rsidRDefault="00AB5852" w:rsidP="00AB5852">
      <w:pPr>
        <w:pStyle w:val="BodyText"/>
        <w:rPr>
          <w:rFonts w:asciiTheme="minorHAnsi" w:hAnsiTheme="minorHAnsi"/>
          <w:b/>
          <w:sz w:val="22"/>
          <w:szCs w:val="22"/>
          <w:u w:val="single"/>
        </w:rPr>
      </w:pPr>
      <w:r w:rsidRPr="00AB5852">
        <w:rPr>
          <w:rFonts w:asciiTheme="minorHAnsi" w:hAnsiTheme="minorHAnsi"/>
          <w:b/>
          <w:sz w:val="22"/>
          <w:szCs w:val="22"/>
          <w:u w:val="single"/>
        </w:rPr>
        <w:t>Policy</w:t>
      </w:r>
    </w:p>
    <w:p w:rsidR="00AB5852" w:rsidRPr="00AB5852" w:rsidRDefault="00AB5852" w:rsidP="00AB5852">
      <w:pPr>
        <w:pStyle w:val="BodyText"/>
        <w:rPr>
          <w:rFonts w:asciiTheme="minorHAnsi" w:hAnsiTheme="minorHAnsi"/>
          <w:b/>
          <w:sz w:val="22"/>
          <w:szCs w:val="22"/>
          <w:u w:val="single"/>
        </w:rPr>
      </w:pPr>
    </w:p>
    <w:p w:rsidR="001C2158" w:rsidRDefault="001C2158" w:rsidP="00AB5852">
      <w:pPr>
        <w:pStyle w:val="BodyText"/>
        <w:rPr>
          <w:rFonts w:asciiTheme="minorHAnsi" w:hAnsiTheme="minorHAnsi"/>
          <w:bCs/>
          <w:sz w:val="22"/>
          <w:szCs w:val="22"/>
        </w:rPr>
      </w:pPr>
      <w:r>
        <w:rPr>
          <w:rFonts w:asciiTheme="minorHAnsi" w:hAnsiTheme="minorHAnsi"/>
          <w:bCs/>
          <w:sz w:val="22"/>
          <w:szCs w:val="22"/>
          <w:lang w:val="en-GB"/>
        </w:rPr>
        <w:t xml:space="preserve">A review of </w:t>
      </w:r>
      <w:r w:rsidR="00AB5852" w:rsidRPr="00AB5852">
        <w:rPr>
          <w:rFonts w:asciiTheme="minorHAnsi" w:hAnsiTheme="minorHAnsi"/>
          <w:bCs/>
          <w:sz w:val="22"/>
          <w:szCs w:val="22"/>
        </w:rPr>
        <w:t>Assessment of needs</w:t>
      </w:r>
      <w:r>
        <w:rPr>
          <w:rFonts w:asciiTheme="minorHAnsi" w:hAnsiTheme="minorHAnsi"/>
          <w:bCs/>
          <w:sz w:val="22"/>
          <w:szCs w:val="22"/>
          <w:lang w:val="en-GB"/>
        </w:rPr>
        <w:t xml:space="preserve"> and or support plan</w:t>
      </w:r>
      <w:r w:rsidR="00AB5852" w:rsidRPr="00AB5852">
        <w:rPr>
          <w:rFonts w:asciiTheme="minorHAnsi" w:hAnsiTheme="minorHAnsi"/>
          <w:bCs/>
          <w:sz w:val="22"/>
          <w:szCs w:val="22"/>
        </w:rPr>
        <w:t xml:space="preserve"> will be undertaken with each existing customer </w:t>
      </w:r>
      <w:r>
        <w:rPr>
          <w:rFonts w:asciiTheme="minorHAnsi" w:hAnsiTheme="minorHAnsi"/>
          <w:bCs/>
          <w:sz w:val="22"/>
          <w:szCs w:val="22"/>
          <w:lang w:val="en-GB"/>
        </w:rPr>
        <w:t>as required or annually.</w:t>
      </w:r>
      <w:r w:rsidR="00AB5852" w:rsidRPr="00AB5852">
        <w:rPr>
          <w:rFonts w:asciiTheme="minorHAnsi" w:hAnsiTheme="minorHAnsi"/>
          <w:bCs/>
          <w:sz w:val="22"/>
          <w:szCs w:val="22"/>
        </w:rPr>
        <w:t xml:space="preserve"> </w:t>
      </w:r>
    </w:p>
    <w:p w:rsidR="00AB5852" w:rsidRPr="00AB5852" w:rsidRDefault="00AB5852" w:rsidP="00AB5852">
      <w:pPr>
        <w:pStyle w:val="BodyText"/>
        <w:rPr>
          <w:rFonts w:asciiTheme="minorHAnsi" w:hAnsiTheme="minorHAnsi"/>
          <w:bCs/>
          <w:sz w:val="22"/>
          <w:szCs w:val="22"/>
        </w:rPr>
      </w:pPr>
      <w:r w:rsidRPr="00AB5852">
        <w:rPr>
          <w:rFonts w:asciiTheme="minorHAnsi" w:hAnsiTheme="minorHAnsi"/>
          <w:bCs/>
          <w:sz w:val="22"/>
          <w:szCs w:val="22"/>
        </w:rPr>
        <w:t xml:space="preserve"> For those people new to the service, an initial assessment will be requested from the customers care management team (where appropriate) to determine their support needs (see policy ‘</w:t>
      </w:r>
      <w:r w:rsidRPr="00AB5852">
        <w:rPr>
          <w:rFonts w:asciiTheme="minorHAnsi" w:hAnsiTheme="minorHAnsi"/>
          <w:bCs/>
          <w:i/>
          <w:iCs/>
          <w:sz w:val="22"/>
          <w:szCs w:val="22"/>
        </w:rPr>
        <w:t>Accessing the Service’)</w:t>
      </w:r>
      <w:r w:rsidRPr="00AB5852">
        <w:rPr>
          <w:rFonts w:asciiTheme="minorHAnsi" w:hAnsiTheme="minorHAnsi"/>
          <w:bCs/>
          <w:sz w:val="22"/>
          <w:szCs w:val="22"/>
        </w:rPr>
        <w:t>.  My Support and Care Services Ltd will complete an assessment before a support package is agreed.</w:t>
      </w:r>
    </w:p>
    <w:p w:rsidR="00AB5852" w:rsidRPr="00AB5852" w:rsidRDefault="00AB5852" w:rsidP="00AB5852">
      <w:pPr>
        <w:pStyle w:val="BodyText"/>
        <w:rPr>
          <w:rFonts w:asciiTheme="minorHAnsi" w:hAnsiTheme="minorHAnsi"/>
          <w:bCs/>
          <w:sz w:val="22"/>
          <w:szCs w:val="22"/>
        </w:rPr>
      </w:pPr>
    </w:p>
    <w:p w:rsidR="00AB5852" w:rsidRPr="00AB5852" w:rsidRDefault="00AB5852" w:rsidP="00AB5852">
      <w:pPr>
        <w:pStyle w:val="BodyText"/>
        <w:rPr>
          <w:rFonts w:asciiTheme="minorHAnsi" w:hAnsiTheme="minorHAnsi"/>
          <w:bCs/>
          <w:sz w:val="22"/>
          <w:szCs w:val="22"/>
        </w:rPr>
      </w:pPr>
      <w:r w:rsidRPr="00AB5852">
        <w:rPr>
          <w:rFonts w:asciiTheme="minorHAnsi" w:hAnsiTheme="minorHAnsi"/>
          <w:bCs/>
          <w:sz w:val="22"/>
          <w:szCs w:val="22"/>
        </w:rPr>
        <w:t>All staff will be aware of the following documents:</w:t>
      </w:r>
    </w:p>
    <w:p w:rsidR="00AB5852" w:rsidRPr="00AB5852" w:rsidRDefault="00AB5852" w:rsidP="00AB5852">
      <w:pPr>
        <w:pStyle w:val="BodyText"/>
        <w:numPr>
          <w:ilvl w:val="0"/>
          <w:numId w:val="2"/>
        </w:numPr>
        <w:rPr>
          <w:rFonts w:asciiTheme="minorHAnsi" w:hAnsiTheme="minorHAnsi"/>
          <w:bCs/>
          <w:sz w:val="22"/>
          <w:szCs w:val="22"/>
        </w:rPr>
      </w:pPr>
      <w:r w:rsidRPr="00AB5852">
        <w:rPr>
          <w:rFonts w:asciiTheme="minorHAnsi" w:hAnsiTheme="minorHAnsi"/>
          <w:bCs/>
          <w:sz w:val="22"/>
          <w:szCs w:val="22"/>
        </w:rPr>
        <w:t>Accessing the service policy and procedures</w:t>
      </w:r>
    </w:p>
    <w:p w:rsidR="00AB5852" w:rsidRPr="00AB5852" w:rsidRDefault="00AB5852" w:rsidP="00AB5852">
      <w:pPr>
        <w:pStyle w:val="BodyText"/>
        <w:ind w:left="360"/>
        <w:rPr>
          <w:rFonts w:asciiTheme="minorHAnsi" w:hAnsiTheme="minorHAnsi"/>
          <w:bCs/>
          <w:sz w:val="22"/>
          <w:szCs w:val="22"/>
        </w:rPr>
      </w:pPr>
    </w:p>
    <w:p w:rsidR="00AB5852" w:rsidRPr="00AB5852" w:rsidRDefault="00AB5852" w:rsidP="00AB5852">
      <w:pPr>
        <w:pStyle w:val="BodyText"/>
        <w:rPr>
          <w:rFonts w:asciiTheme="minorHAnsi" w:hAnsiTheme="minorHAnsi"/>
          <w:b/>
          <w:sz w:val="22"/>
          <w:szCs w:val="22"/>
          <w:u w:val="single"/>
        </w:rPr>
      </w:pPr>
      <w:r w:rsidRPr="00AB5852">
        <w:rPr>
          <w:rFonts w:asciiTheme="minorHAnsi" w:hAnsiTheme="minorHAnsi"/>
          <w:b/>
          <w:sz w:val="22"/>
          <w:szCs w:val="22"/>
          <w:u w:val="single"/>
        </w:rPr>
        <w:t>Procedures</w:t>
      </w:r>
    </w:p>
    <w:p w:rsidR="00AB5852" w:rsidRPr="00AB5852" w:rsidRDefault="00AB5852" w:rsidP="00AB5852">
      <w:pPr>
        <w:pStyle w:val="BodyText"/>
        <w:rPr>
          <w:rFonts w:asciiTheme="minorHAnsi" w:hAnsiTheme="minorHAnsi"/>
          <w:b/>
          <w:sz w:val="22"/>
          <w:szCs w:val="22"/>
          <w:u w:val="single"/>
        </w:rPr>
      </w:pPr>
    </w:p>
    <w:p w:rsidR="00AB5852" w:rsidRPr="00AB5852" w:rsidRDefault="00AB5852" w:rsidP="00AB5852">
      <w:pPr>
        <w:jc w:val="both"/>
        <w:rPr>
          <w:rFonts w:cs="Arial"/>
        </w:rPr>
      </w:pPr>
      <w:r w:rsidRPr="00AB5852">
        <w:rPr>
          <w:rFonts w:cs="Arial"/>
        </w:rPr>
        <w:t>The assessment is a detailed analysis of the persons needs as a whole and will include the areas of:</w:t>
      </w:r>
    </w:p>
    <w:p w:rsidR="00AB5852" w:rsidRPr="00AB5852" w:rsidRDefault="00AB5852" w:rsidP="00AB5852">
      <w:pPr>
        <w:numPr>
          <w:ilvl w:val="0"/>
          <w:numId w:val="1"/>
        </w:numPr>
        <w:spacing w:after="0" w:line="240" w:lineRule="auto"/>
        <w:rPr>
          <w:rFonts w:cs="Arial"/>
        </w:rPr>
      </w:pPr>
      <w:r w:rsidRPr="00AB5852">
        <w:rPr>
          <w:rFonts w:cs="Arial"/>
        </w:rPr>
        <w:t>The persons accommodation needs and related support</w:t>
      </w:r>
    </w:p>
    <w:p w:rsidR="00AB5852" w:rsidRPr="00AB5852" w:rsidRDefault="00AB5852" w:rsidP="00AB5852">
      <w:pPr>
        <w:numPr>
          <w:ilvl w:val="0"/>
          <w:numId w:val="1"/>
        </w:numPr>
        <w:spacing w:after="0" w:line="240" w:lineRule="auto"/>
        <w:rPr>
          <w:rFonts w:cs="Arial"/>
        </w:rPr>
      </w:pPr>
      <w:r w:rsidRPr="00AB5852">
        <w:rPr>
          <w:rFonts w:cs="Arial"/>
        </w:rPr>
        <w:t>Personal safety and any relevant risks</w:t>
      </w:r>
    </w:p>
    <w:p w:rsidR="00AB5852" w:rsidRPr="00AB5852" w:rsidRDefault="00AB5852" w:rsidP="00AB5852">
      <w:pPr>
        <w:numPr>
          <w:ilvl w:val="0"/>
          <w:numId w:val="1"/>
        </w:numPr>
        <w:spacing w:after="0" w:line="240" w:lineRule="auto"/>
        <w:rPr>
          <w:rFonts w:cs="Arial"/>
        </w:rPr>
      </w:pPr>
      <w:r w:rsidRPr="00AB5852">
        <w:rPr>
          <w:rFonts w:cs="Arial"/>
        </w:rPr>
        <w:t>Mobility</w:t>
      </w:r>
    </w:p>
    <w:p w:rsidR="00AB5852" w:rsidRPr="00AB5852" w:rsidRDefault="00AB5852" w:rsidP="00AB5852">
      <w:pPr>
        <w:numPr>
          <w:ilvl w:val="0"/>
          <w:numId w:val="1"/>
        </w:numPr>
        <w:spacing w:after="0" w:line="240" w:lineRule="auto"/>
        <w:rPr>
          <w:rFonts w:cs="Arial"/>
        </w:rPr>
      </w:pPr>
      <w:r w:rsidRPr="00AB5852">
        <w:rPr>
          <w:rFonts w:cs="Arial"/>
        </w:rPr>
        <w:t>Physical health</w:t>
      </w:r>
    </w:p>
    <w:p w:rsidR="00AB5852" w:rsidRPr="00AB5852" w:rsidRDefault="00AB5852" w:rsidP="00AB5852">
      <w:pPr>
        <w:numPr>
          <w:ilvl w:val="0"/>
          <w:numId w:val="1"/>
        </w:numPr>
        <w:spacing w:after="0" w:line="240" w:lineRule="auto"/>
        <w:rPr>
          <w:rFonts w:cs="Arial"/>
        </w:rPr>
      </w:pPr>
      <w:r w:rsidRPr="00AB5852">
        <w:rPr>
          <w:rFonts w:cs="Arial"/>
        </w:rPr>
        <w:t>Mental health and emotional well-being</w:t>
      </w:r>
    </w:p>
    <w:p w:rsidR="00AB5852" w:rsidRPr="00AB5852" w:rsidRDefault="00AB5852" w:rsidP="00AB5852">
      <w:pPr>
        <w:numPr>
          <w:ilvl w:val="0"/>
          <w:numId w:val="1"/>
        </w:numPr>
        <w:spacing w:after="0" w:line="240" w:lineRule="auto"/>
        <w:rPr>
          <w:rFonts w:cs="Arial"/>
        </w:rPr>
      </w:pPr>
      <w:r w:rsidRPr="00AB5852">
        <w:rPr>
          <w:rFonts w:cs="Arial"/>
        </w:rPr>
        <w:t>Medication</w:t>
      </w:r>
    </w:p>
    <w:p w:rsidR="00AB5852" w:rsidRPr="00AB5852" w:rsidRDefault="00AB5852" w:rsidP="00AB5852">
      <w:pPr>
        <w:numPr>
          <w:ilvl w:val="0"/>
          <w:numId w:val="1"/>
        </w:numPr>
        <w:spacing w:after="0" w:line="240" w:lineRule="auto"/>
        <w:rPr>
          <w:rFonts w:cs="Arial"/>
        </w:rPr>
      </w:pPr>
      <w:r w:rsidRPr="00AB5852">
        <w:rPr>
          <w:rFonts w:cs="Arial"/>
        </w:rPr>
        <w:t>Finances &amp; Benefits (where appropriate)</w:t>
      </w:r>
    </w:p>
    <w:p w:rsidR="00AB5852" w:rsidRPr="00AB5852" w:rsidRDefault="00AB5852" w:rsidP="00AB5852">
      <w:pPr>
        <w:numPr>
          <w:ilvl w:val="0"/>
          <w:numId w:val="1"/>
        </w:numPr>
        <w:spacing w:after="0" w:line="240" w:lineRule="auto"/>
        <w:rPr>
          <w:rFonts w:cs="Arial"/>
        </w:rPr>
      </w:pPr>
      <w:r w:rsidRPr="00AB5852">
        <w:rPr>
          <w:rFonts w:cs="Arial"/>
        </w:rPr>
        <w:t>Family and social contact</w:t>
      </w:r>
    </w:p>
    <w:p w:rsidR="00AB5852" w:rsidRPr="00AB5852" w:rsidRDefault="00AB5852" w:rsidP="00AB5852">
      <w:pPr>
        <w:numPr>
          <w:ilvl w:val="0"/>
          <w:numId w:val="1"/>
        </w:numPr>
        <w:spacing w:after="0" w:line="240" w:lineRule="auto"/>
        <w:rPr>
          <w:rFonts w:cs="Arial"/>
        </w:rPr>
      </w:pPr>
      <w:r w:rsidRPr="00AB5852">
        <w:rPr>
          <w:rFonts w:cs="Arial"/>
        </w:rPr>
        <w:t>Education and employment (where appropriate)</w:t>
      </w:r>
    </w:p>
    <w:p w:rsidR="00AB5852" w:rsidRPr="00AB5852" w:rsidRDefault="00AB5852" w:rsidP="00AB5852">
      <w:pPr>
        <w:numPr>
          <w:ilvl w:val="0"/>
          <w:numId w:val="1"/>
        </w:numPr>
        <w:spacing w:after="0" w:line="240" w:lineRule="auto"/>
        <w:rPr>
          <w:rFonts w:cs="Arial"/>
        </w:rPr>
      </w:pPr>
      <w:r w:rsidRPr="00AB5852">
        <w:rPr>
          <w:rFonts w:cs="Arial"/>
        </w:rPr>
        <w:t>Social &amp; leisure interests</w:t>
      </w:r>
    </w:p>
    <w:p w:rsidR="00AB5852" w:rsidRPr="00AB5852" w:rsidRDefault="00AB5852" w:rsidP="00AB5852">
      <w:pPr>
        <w:numPr>
          <w:ilvl w:val="0"/>
          <w:numId w:val="1"/>
        </w:numPr>
        <w:spacing w:after="0" w:line="240" w:lineRule="auto"/>
        <w:rPr>
          <w:rFonts w:cs="Arial"/>
        </w:rPr>
      </w:pPr>
      <w:r w:rsidRPr="00AB5852">
        <w:rPr>
          <w:rFonts w:cs="Arial"/>
        </w:rPr>
        <w:t>Cultural &amp; faith needs</w:t>
      </w:r>
    </w:p>
    <w:p w:rsidR="00AB5852" w:rsidRPr="00AB5852" w:rsidRDefault="00AB5852" w:rsidP="00AB5852">
      <w:pPr>
        <w:numPr>
          <w:ilvl w:val="0"/>
          <w:numId w:val="1"/>
        </w:numPr>
        <w:spacing w:after="0" w:line="240" w:lineRule="auto"/>
        <w:rPr>
          <w:rFonts w:cs="Arial"/>
        </w:rPr>
      </w:pPr>
      <w:r w:rsidRPr="00AB5852">
        <w:rPr>
          <w:rFonts w:cs="Arial"/>
        </w:rPr>
        <w:t>Other areas that other people may raise i.e. the person accessing support, their care manager or other external agencies.</w:t>
      </w:r>
    </w:p>
    <w:p w:rsidR="00AB5852" w:rsidRPr="00AB5852" w:rsidRDefault="00AB5852" w:rsidP="00AB5852">
      <w:pPr>
        <w:rPr>
          <w:rFonts w:cs="Arial"/>
        </w:rPr>
      </w:pPr>
    </w:p>
    <w:p w:rsidR="00AB5852" w:rsidRPr="00AB5852" w:rsidRDefault="00AB5852" w:rsidP="00AB5852">
      <w:pPr>
        <w:rPr>
          <w:rFonts w:cs="Arial"/>
        </w:rPr>
      </w:pPr>
      <w:r w:rsidRPr="00AB5852">
        <w:rPr>
          <w:rFonts w:cs="Arial"/>
        </w:rPr>
        <w:lastRenderedPageBreak/>
        <w:t>After completing an assessment of needs a support plan will be produced with the customer and any other interested party.</w:t>
      </w:r>
    </w:p>
    <w:p w:rsidR="00AB5852" w:rsidRPr="00AB5852" w:rsidRDefault="00AB5852" w:rsidP="00AB5852">
      <w:pPr>
        <w:rPr>
          <w:rFonts w:cs="Arial"/>
        </w:rPr>
      </w:pPr>
      <w:r w:rsidRPr="00AB5852">
        <w:rPr>
          <w:rFonts w:cs="Arial"/>
        </w:rPr>
        <w:t xml:space="preserve">A review of the assessment of needs and </w:t>
      </w:r>
      <w:r w:rsidR="001C2158">
        <w:rPr>
          <w:rFonts w:cs="Arial"/>
        </w:rPr>
        <w:t xml:space="preserve">or </w:t>
      </w:r>
      <w:r w:rsidRPr="00AB5852">
        <w:rPr>
          <w:rFonts w:cs="Arial"/>
        </w:rPr>
        <w:t>support plan will take place after six months of being completed, unless:</w:t>
      </w:r>
    </w:p>
    <w:p w:rsidR="00AB5852" w:rsidRPr="00AB5852" w:rsidRDefault="00AB5852" w:rsidP="00AB5852">
      <w:pPr>
        <w:numPr>
          <w:ilvl w:val="0"/>
          <w:numId w:val="3"/>
        </w:numPr>
        <w:spacing w:after="0" w:line="240" w:lineRule="auto"/>
        <w:rPr>
          <w:rFonts w:cs="Arial"/>
        </w:rPr>
      </w:pPr>
      <w:r w:rsidRPr="00AB5852">
        <w:rPr>
          <w:rFonts w:cs="Arial"/>
        </w:rPr>
        <w:t>The customer requests that it is reviewed prior to this</w:t>
      </w:r>
    </w:p>
    <w:p w:rsidR="00AB5852" w:rsidRPr="00AB5852" w:rsidRDefault="00AB5852" w:rsidP="00AB5852">
      <w:pPr>
        <w:numPr>
          <w:ilvl w:val="0"/>
          <w:numId w:val="3"/>
        </w:numPr>
        <w:spacing w:after="0" w:line="240" w:lineRule="auto"/>
        <w:rPr>
          <w:rFonts w:cs="Arial"/>
        </w:rPr>
      </w:pPr>
      <w:r w:rsidRPr="00AB5852">
        <w:rPr>
          <w:rFonts w:cs="Arial"/>
        </w:rPr>
        <w:t>The customer’s needs change</w:t>
      </w:r>
    </w:p>
    <w:p w:rsidR="00AB5852" w:rsidRDefault="00AB5852" w:rsidP="00AB5852">
      <w:pPr>
        <w:numPr>
          <w:ilvl w:val="0"/>
          <w:numId w:val="3"/>
        </w:numPr>
        <w:spacing w:after="0" w:line="240" w:lineRule="auto"/>
        <w:rPr>
          <w:rFonts w:cs="Arial"/>
        </w:rPr>
      </w:pPr>
      <w:r w:rsidRPr="001F5C56">
        <w:rPr>
          <w:rFonts w:cs="Arial"/>
        </w:rPr>
        <w:t>Any other interested party requests that it be reviewed prior to this i.e. care manager, physiotherapist, and occupational therapist for example.</w:t>
      </w:r>
    </w:p>
    <w:p w:rsidR="001F5C56" w:rsidRPr="001F5C56" w:rsidRDefault="001F5C56" w:rsidP="001F5C56">
      <w:pPr>
        <w:spacing w:after="0" w:line="240" w:lineRule="auto"/>
        <w:ind w:left="360"/>
        <w:rPr>
          <w:rFonts w:cs="Arial"/>
        </w:rPr>
      </w:pPr>
    </w:p>
    <w:p w:rsidR="00AB5852" w:rsidRPr="00AB5852" w:rsidRDefault="00AB5852" w:rsidP="00AB5852">
      <w:pPr>
        <w:rPr>
          <w:rFonts w:cs="Arial"/>
        </w:rPr>
      </w:pPr>
      <w:r w:rsidRPr="00AB5852">
        <w:rPr>
          <w:rFonts w:cs="Arial"/>
        </w:rPr>
        <w:t>If a customer, or any other interested party is unhappy with what is written in the assessment or support plan they can:</w:t>
      </w:r>
    </w:p>
    <w:p w:rsidR="00AB5852" w:rsidRPr="00AB5852" w:rsidRDefault="00AB5852" w:rsidP="00AB5852">
      <w:pPr>
        <w:numPr>
          <w:ilvl w:val="0"/>
          <w:numId w:val="4"/>
        </w:numPr>
        <w:spacing w:after="0" w:line="240" w:lineRule="auto"/>
        <w:rPr>
          <w:rFonts w:cs="Arial"/>
        </w:rPr>
      </w:pPr>
      <w:r w:rsidRPr="00AB5852">
        <w:rPr>
          <w:rFonts w:cs="Arial"/>
        </w:rPr>
        <w:t>Discuss their concerns with the enabling worker or nominated staff member</w:t>
      </w:r>
    </w:p>
    <w:p w:rsidR="00AB5852" w:rsidRPr="00AB5852" w:rsidRDefault="00AB5852" w:rsidP="00AB5852">
      <w:pPr>
        <w:rPr>
          <w:rFonts w:cs="Arial"/>
        </w:rPr>
      </w:pPr>
      <w:r w:rsidRPr="00AB5852">
        <w:rPr>
          <w:rFonts w:cs="Arial"/>
          <w:b/>
          <w:bCs/>
          <w:i/>
          <w:iCs/>
          <w:u w:val="single"/>
        </w:rPr>
        <w:t>or</w:t>
      </w:r>
    </w:p>
    <w:p w:rsidR="00AB5852" w:rsidRPr="00AB5852" w:rsidRDefault="00AB5852" w:rsidP="00AB5852">
      <w:pPr>
        <w:numPr>
          <w:ilvl w:val="0"/>
          <w:numId w:val="4"/>
        </w:numPr>
        <w:spacing w:after="0" w:line="240" w:lineRule="auto"/>
        <w:rPr>
          <w:rFonts w:cs="Arial"/>
        </w:rPr>
      </w:pPr>
      <w:r w:rsidRPr="00AB5852">
        <w:rPr>
          <w:rFonts w:cs="Arial"/>
        </w:rPr>
        <w:t>Make an appeal to the service manager at My Support and Care Services Ltd.</w:t>
      </w:r>
    </w:p>
    <w:p w:rsidR="00AB5852" w:rsidRPr="00AB5852" w:rsidRDefault="00AB5852" w:rsidP="00AB5852">
      <w:pPr>
        <w:rPr>
          <w:rFonts w:cs="Arial"/>
        </w:rPr>
      </w:pPr>
    </w:p>
    <w:p w:rsidR="00AB5852" w:rsidRPr="00AB5852" w:rsidRDefault="00AB5852" w:rsidP="00AB5852">
      <w:pPr>
        <w:pStyle w:val="Heading4"/>
        <w:rPr>
          <w:rFonts w:asciiTheme="minorHAnsi" w:hAnsiTheme="minorHAnsi"/>
          <w:b w:val="0"/>
          <w:i w:val="0"/>
          <w:color w:val="auto"/>
          <w:u w:val="single"/>
        </w:rPr>
      </w:pPr>
      <w:r w:rsidRPr="00AB5852">
        <w:rPr>
          <w:rFonts w:asciiTheme="minorHAnsi" w:hAnsiTheme="minorHAnsi"/>
          <w:b w:val="0"/>
          <w:i w:val="0"/>
          <w:color w:val="auto"/>
          <w:u w:val="single"/>
        </w:rPr>
        <w:t>Guidance</w:t>
      </w:r>
    </w:p>
    <w:p w:rsidR="00AB5852" w:rsidRPr="00AB5852" w:rsidRDefault="00AB5852" w:rsidP="00AB5852">
      <w:pPr>
        <w:pStyle w:val="Heading6"/>
        <w:rPr>
          <w:rFonts w:asciiTheme="minorHAnsi" w:hAnsiTheme="minorHAnsi"/>
          <w:i w:val="0"/>
          <w:color w:val="auto"/>
        </w:rPr>
      </w:pPr>
      <w:r w:rsidRPr="00AB5852">
        <w:rPr>
          <w:rFonts w:asciiTheme="minorHAnsi" w:hAnsiTheme="minorHAnsi"/>
          <w:i w:val="0"/>
          <w:color w:val="auto"/>
        </w:rPr>
        <w:t>The process</w:t>
      </w:r>
    </w:p>
    <w:p w:rsidR="00AB5852" w:rsidRPr="00AB5852" w:rsidRDefault="00AB5852" w:rsidP="00AB5852">
      <w:pPr>
        <w:jc w:val="both"/>
        <w:rPr>
          <w:rFonts w:cs="Arial"/>
        </w:rPr>
      </w:pPr>
      <w:r w:rsidRPr="00AB5852">
        <w:rPr>
          <w:rFonts w:cs="Arial"/>
        </w:rPr>
        <w:t xml:space="preserve">It is of paramount importance that the person being assessed is involved throughout the process; after all, the document is about </w:t>
      </w:r>
      <w:r w:rsidRPr="00AB5852">
        <w:rPr>
          <w:rFonts w:cs="Arial"/>
          <w:b/>
          <w:bCs/>
        </w:rPr>
        <w:t>them</w:t>
      </w:r>
      <w:r w:rsidRPr="00AB5852">
        <w:rPr>
          <w:rFonts w:cs="Arial"/>
        </w:rPr>
        <w:t xml:space="preserve"> and </w:t>
      </w:r>
      <w:r w:rsidRPr="00AB5852">
        <w:rPr>
          <w:rFonts w:cs="Arial"/>
          <w:b/>
          <w:bCs/>
        </w:rPr>
        <w:t>their</w:t>
      </w:r>
      <w:r w:rsidRPr="00AB5852">
        <w:rPr>
          <w:rFonts w:cs="Arial"/>
        </w:rPr>
        <w:t xml:space="preserve"> needs and how </w:t>
      </w:r>
      <w:r w:rsidRPr="00AB5852">
        <w:rPr>
          <w:rFonts w:cs="Arial"/>
          <w:b/>
          <w:bCs/>
        </w:rPr>
        <w:t>they</w:t>
      </w:r>
      <w:r w:rsidRPr="00AB5852">
        <w:rPr>
          <w:rFonts w:cs="Arial"/>
        </w:rPr>
        <w:t xml:space="preserve"> wish to be supported.</w:t>
      </w:r>
    </w:p>
    <w:p w:rsidR="00AB5852" w:rsidRPr="00AB5852" w:rsidRDefault="00AB5852" w:rsidP="00AB5852">
      <w:pPr>
        <w:jc w:val="both"/>
        <w:rPr>
          <w:rFonts w:cs="Arial"/>
        </w:rPr>
      </w:pPr>
      <w:r w:rsidRPr="00AB5852">
        <w:rPr>
          <w:rFonts w:cs="Arial"/>
        </w:rPr>
        <w:t>Remember to be sensitive to how you obtain information from the person who’s needs you are assessing, communicate in a way that is appropriate for them, this may be verbally or any other form of communication they use (pictures, symbols etc), or by observation.</w:t>
      </w:r>
    </w:p>
    <w:p w:rsidR="00AB5852" w:rsidRPr="00AB5852" w:rsidRDefault="00AB5852" w:rsidP="00AB5852">
      <w:pPr>
        <w:jc w:val="both"/>
        <w:rPr>
          <w:rFonts w:cs="Arial"/>
        </w:rPr>
      </w:pPr>
      <w:r w:rsidRPr="00AB5852">
        <w:rPr>
          <w:rFonts w:cs="Arial"/>
        </w:rPr>
        <w:t>This document will provide the basis for a support plan and highlight any areas of risk to be assessed and documented (risk assessment – see guidance notes on how to complete), outcomes of these documents will be discussed at an annual review and 6 month review.  Your Manager will inform you of these dates in order to complete the relevant documents.</w:t>
      </w:r>
    </w:p>
    <w:p w:rsidR="00AB5852" w:rsidRDefault="00AB5852" w:rsidP="00AB5852">
      <w:pPr>
        <w:jc w:val="both"/>
        <w:rPr>
          <w:rFonts w:cs="Arial"/>
        </w:rPr>
      </w:pPr>
    </w:p>
    <w:p w:rsidR="001C2158" w:rsidRDefault="001C2158" w:rsidP="00AB5852">
      <w:pPr>
        <w:jc w:val="both"/>
        <w:rPr>
          <w:rFonts w:cs="Arial"/>
        </w:rPr>
      </w:pPr>
    </w:p>
    <w:p w:rsidR="001C2158" w:rsidRPr="00AB5852" w:rsidRDefault="001C2158" w:rsidP="00AB5852">
      <w:pPr>
        <w:jc w:val="both"/>
        <w:rPr>
          <w:rFonts w:cs="Arial"/>
        </w:rPr>
      </w:pPr>
    </w:p>
    <w:p w:rsidR="00AB5852" w:rsidRPr="00AB5852" w:rsidRDefault="00AB5852" w:rsidP="00AB5852">
      <w:pPr>
        <w:pStyle w:val="Heading6"/>
        <w:rPr>
          <w:rFonts w:asciiTheme="minorHAnsi" w:hAnsiTheme="minorHAnsi"/>
          <w:i w:val="0"/>
          <w:color w:val="auto"/>
        </w:rPr>
      </w:pPr>
      <w:r w:rsidRPr="00AB5852">
        <w:rPr>
          <w:rFonts w:asciiTheme="minorHAnsi" w:hAnsiTheme="minorHAnsi"/>
          <w:i w:val="0"/>
          <w:color w:val="auto"/>
        </w:rPr>
        <w:lastRenderedPageBreak/>
        <w:t>Who should be involved?</w:t>
      </w:r>
    </w:p>
    <w:p w:rsidR="00AB5852" w:rsidRPr="00AB5852" w:rsidRDefault="00AB5852" w:rsidP="00AB5852">
      <w:pPr>
        <w:jc w:val="both"/>
        <w:rPr>
          <w:rFonts w:cs="Arial"/>
        </w:rPr>
      </w:pPr>
      <w:r w:rsidRPr="00AB5852">
        <w:rPr>
          <w:rFonts w:cs="Arial"/>
        </w:rPr>
        <w:t>To complete this document you may need to gather information from sources such as:</w:t>
      </w:r>
    </w:p>
    <w:p w:rsidR="00AB5852" w:rsidRPr="00AB5852" w:rsidRDefault="00AB5852" w:rsidP="00AB5852">
      <w:pPr>
        <w:numPr>
          <w:ilvl w:val="0"/>
          <w:numId w:val="4"/>
        </w:numPr>
        <w:spacing w:after="0" w:line="240" w:lineRule="auto"/>
        <w:jc w:val="both"/>
        <w:rPr>
          <w:rFonts w:cs="Arial"/>
        </w:rPr>
      </w:pPr>
      <w:r w:rsidRPr="00AB5852">
        <w:rPr>
          <w:rFonts w:cs="Arial"/>
        </w:rPr>
        <w:t>The person themselves!</w:t>
      </w:r>
    </w:p>
    <w:p w:rsidR="00AB5852" w:rsidRPr="00AB5852" w:rsidRDefault="00AB5852" w:rsidP="00AB5852">
      <w:pPr>
        <w:numPr>
          <w:ilvl w:val="0"/>
          <w:numId w:val="4"/>
        </w:numPr>
        <w:spacing w:after="0" w:line="240" w:lineRule="auto"/>
        <w:jc w:val="both"/>
        <w:rPr>
          <w:rFonts w:cs="Arial"/>
        </w:rPr>
      </w:pPr>
      <w:r w:rsidRPr="00AB5852">
        <w:rPr>
          <w:rFonts w:cs="Arial"/>
        </w:rPr>
        <w:t>Your team members who also know the person well.</w:t>
      </w:r>
    </w:p>
    <w:p w:rsidR="00AB5852" w:rsidRPr="00AB5852" w:rsidRDefault="00AB5852" w:rsidP="00AB5852">
      <w:pPr>
        <w:numPr>
          <w:ilvl w:val="0"/>
          <w:numId w:val="4"/>
        </w:numPr>
        <w:spacing w:after="0" w:line="240" w:lineRule="auto"/>
        <w:jc w:val="both"/>
        <w:rPr>
          <w:rFonts w:cs="Arial"/>
        </w:rPr>
      </w:pPr>
      <w:r w:rsidRPr="00AB5852">
        <w:rPr>
          <w:rFonts w:cs="Arial"/>
        </w:rPr>
        <w:t>Family or advocates</w:t>
      </w:r>
    </w:p>
    <w:p w:rsidR="00AB5852" w:rsidRPr="00AB5852" w:rsidRDefault="00AB5852" w:rsidP="00AB5852">
      <w:pPr>
        <w:numPr>
          <w:ilvl w:val="0"/>
          <w:numId w:val="4"/>
        </w:numPr>
        <w:spacing w:after="0" w:line="240" w:lineRule="auto"/>
        <w:jc w:val="both"/>
        <w:rPr>
          <w:rFonts w:cs="Arial"/>
        </w:rPr>
      </w:pPr>
      <w:r w:rsidRPr="00AB5852">
        <w:rPr>
          <w:rFonts w:cs="Arial"/>
        </w:rPr>
        <w:t>Information from other services that the person may have used or still be using now, i.e. floating support, drug or alcohol services, probation service, children and families team, health team (physiotherapy, occupational therapy for example</w:t>
      </w:r>
      <w:r w:rsidR="00D048B5" w:rsidRPr="00AB5852">
        <w:rPr>
          <w:rFonts w:cs="Arial"/>
        </w:rPr>
        <w:t>), day</w:t>
      </w:r>
      <w:r w:rsidRPr="00AB5852">
        <w:rPr>
          <w:rFonts w:cs="Arial"/>
        </w:rPr>
        <w:t xml:space="preserve"> </w:t>
      </w:r>
      <w:bookmarkStart w:id="0" w:name="_GoBack"/>
      <w:bookmarkEnd w:id="0"/>
      <w:r w:rsidR="001C2158">
        <w:rPr>
          <w:rFonts w:cs="Arial"/>
        </w:rPr>
        <w:t>services</w:t>
      </w:r>
      <w:r w:rsidRPr="00AB5852">
        <w:rPr>
          <w:rFonts w:cs="Arial"/>
        </w:rPr>
        <w:t>. Remember external agencies may be bound by confidentiality restrictions as we are.</w:t>
      </w:r>
    </w:p>
    <w:p w:rsidR="00AB5852" w:rsidRPr="00AB5852" w:rsidRDefault="00AB5852" w:rsidP="00AB5852">
      <w:pPr>
        <w:pStyle w:val="Heading6"/>
        <w:rPr>
          <w:rFonts w:asciiTheme="minorHAnsi" w:hAnsiTheme="minorHAnsi"/>
          <w:color w:val="auto"/>
        </w:rPr>
      </w:pPr>
      <w:r w:rsidRPr="00AB5852">
        <w:rPr>
          <w:rFonts w:asciiTheme="minorHAnsi" w:hAnsiTheme="minorHAnsi"/>
          <w:color w:val="auto"/>
        </w:rPr>
        <w:t>When should an Assessment of Needs be completed?</w:t>
      </w:r>
    </w:p>
    <w:p w:rsidR="00AB5852" w:rsidRPr="00AB5852" w:rsidRDefault="00AB5852" w:rsidP="00AB5852">
      <w:pPr>
        <w:numPr>
          <w:ilvl w:val="0"/>
          <w:numId w:val="5"/>
        </w:numPr>
        <w:spacing w:after="0" w:line="240" w:lineRule="auto"/>
        <w:jc w:val="both"/>
        <w:rPr>
          <w:rFonts w:cs="Arial"/>
        </w:rPr>
      </w:pPr>
      <w:r w:rsidRPr="00AB5852">
        <w:rPr>
          <w:rFonts w:cs="Arial"/>
        </w:rPr>
        <w:t>For people wishing to access our services an assessment of needs should be provided by their care management team when the referral is made.</w:t>
      </w:r>
    </w:p>
    <w:p w:rsidR="00AB5852" w:rsidRPr="00AB5852" w:rsidRDefault="00AB5852" w:rsidP="00AB5852">
      <w:pPr>
        <w:ind w:left="360"/>
        <w:jc w:val="both"/>
        <w:rPr>
          <w:rFonts w:cs="Arial"/>
        </w:rPr>
      </w:pPr>
      <w:r w:rsidRPr="00AB5852">
        <w:rPr>
          <w:rFonts w:cs="Arial"/>
        </w:rPr>
        <w:t>We will undertake our own assessment of needs with the customer, copies of this will be available for the customer and their care manager.</w:t>
      </w:r>
    </w:p>
    <w:p w:rsidR="00AB5852" w:rsidRPr="00AB5852" w:rsidRDefault="00AB5852" w:rsidP="00AB5852">
      <w:pPr>
        <w:numPr>
          <w:ilvl w:val="0"/>
          <w:numId w:val="5"/>
        </w:numPr>
        <w:spacing w:after="0" w:line="240" w:lineRule="auto"/>
        <w:jc w:val="both"/>
        <w:rPr>
          <w:rFonts w:cs="Arial"/>
        </w:rPr>
      </w:pPr>
      <w:r w:rsidRPr="00AB5852">
        <w:rPr>
          <w:rFonts w:cs="Arial"/>
        </w:rPr>
        <w:t xml:space="preserve">For existing customers their needs should be re-assessed each year and this document reviewed on a regular basis, at least </w:t>
      </w:r>
      <w:r w:rsidR="001C2158">
        <w:rPr>
          <w:rFonts w:cs="Arial"/>
        </w:rPr>
        <w:t>annually</w:t>
      </w:r>
      <w:r w:rsidRPr="00AB5852">
        <w:rPr>
          <w:rFonts w:cs="Arial"/>
        </w:rPr>
        <w:t xml:space="preserve">.  </w:t>
      </w:r>
    </w:p>
    <w:p w:rsidR="00AB5852" w:rsidRPr="00AB5852" w:rsidRDefault="00AB5852" w:rsidP="00AB5852">
      <w:pPr>
        <w:numPr>
          <w:ilvl w:val="0"/>
          <w:numId w:val="5"/>
        </w:numPr>
        <w:spacing w:after="0" w:line="240" w:lineRule="auto"/>
        <w:jc w:val="both"/>
        <w:rPr>
          <w:rFonts w:cs="Arial"/>
        </w:rPr>
      </w:pPr>
      <w:r w:rsidRPr="00AB5852">
        <w:rPr>
          <w:rFonts w:cs="Arial"/>
        </w:rPr>
        <w:t>If there is a change in the persons needs</w:t>
      </w:r>
    </w:p>
    <w:p w:rsidR="00AB5852" w:rsidRDefault="00AB5852" w:rsidP="00AB5852">
      <w:pPr>
        <w:numPr>
          <w:ilvl w:val="0"/>
          <w:numId w:val="5"/>
        </w:numPr>
        <w:spacing w:after="0" w:line="240" w:lineRule="auto"/>
        <w:jc w:val="both"/>
        <w:rPr>
          <w:rFonts w:cs="Arial"/>
        </w:rPr>
      </w:pPr>
      <w:r w:rsidRPr="00AB5852">
        <w:rPr>
          <w:rFonts w:cs="Arial"/>
        </w:rPr>
        <w:t>At the persons request</w:t>
      </w:r>
    </w:p>
    <w:p w:rsidR="00757EFF" w:rsidRPr="00AB5852" w:rsidRDefault="00757EFF" w:rsidP="00AB5852">
      <w:pPr>
        <w:numPr>
          <w:ilvl w:val="0"/>
          <w:numId w:val="5"/>
        </w:numPr>
        <w:spacing w:after="0" w:line="240" w:lineRule="auto"/>
        <w:jc w:val="both"/>
        <w:rPr>
          <w:rFonts w:cs="Arial"/>
        </w:rPr>
      </w:pPr>
    </w:p>
    <w:p w:rsidR="00AB5852" w:rsidRPr="00AB5852" w:rsidRDefault="00AB5852" w:rsidP="00757EFF">
      <w:pPr>
        <w:pStyle w:val="BodyText2"/>
        <w:rPr>
          <w:b/>
          <w:bCs/>
          <w:i/>
          <w:color w:val="FF0000"/>
        </w:rPr>
      </w:pPr>
      <w:r w:rsidRPr="00AB5852">
        <w:rPr>
          <w:i/>
          <w:iCs/>
        </w:rPr>
        <w:t>Remember</w:t>
      </w:r>
      <w:proofErr w:type="gramStart"/>
      <w:r w:rsidRPr="00AB5852">
        <w:rPr>
          <w:i/>
          <w:iCs/>
        </w:rPr>
        <w:t>…..</w:t>
      </w:r>
      <w:proofErr w:type="gramEnd"/>
      <w:r w:rsidRPr="00AB5852">
        <w:rPr>
          <w:b/>
          <w:bCs/>
          <w:i/>
          <w:color w:val="FF0000"/>
        </w:rPr>
        <w:t xml:space="preserve">This document is about a person, people’s needs are always changing, their likes, dislikes, views </w:t>
      </w:r>
      <w:r w:rsidR="001C2158">
        <w:rPr>
          <w:b/>
          <w:bCs/>
          <w:i/>
          <w:color w:val="FF0000"/>
        </w:rPr>
        <w:t>a</w:t>
      </w:r>
      <w:r w:rsidRPr="00AB5852">
        <w:rPr>
          <w:b/>
          <w:bCs/>
          <w:i/>
          <w:color w:val="FF0000"/>
        </w:rPr>
        <w:t>nd opinions are always changing.  The support plan is a working document   and should be reviewed, amended and added to reflect this.</w:t>
      </w:r>
    </w:p>
    <w:p w:rsidR="00AB5852" w:rsidRPr="00AB5852" w:rsidRDefault="00AB5852" w:rsidP="001C2158">
      <w:pPr>
        <w:pStyle w:val="BodyText2"/>
        <w:spacing w:after="0"/>
        <w:rPr>
          <w:b/>
          <w:bCs/>
          <w:i/>
          <w:color w:val="FF0000"/>
        </w:rPr>
      </w:pPr>
      <w:r w:rsidRPr="00AB5852">
        <w:rPr>
          <w:b/>
          <w:bCs/>
          <w:i/>
          <w:color w:val="FF0000"/>
        </w:rPr>
        <w:t>Any changes to documents should always involve consultation with the customer and any other interested parties i.e. care manager.  Changes should be highlighted, dated and signed by the relevant people.</w:t>
      </w:r>
    </w:p>
    <w:p w:rsidR="00CC7A5B" w:rsidRDefault="00AB5852" w:rsidP="000E0E3D">
      <w:pPr>
        <w:pStyle w:val="BodyText2"/>
        <w:spacing w:after="0"/>
      </w:pPr>
      <w:r w:rsidRPr="00AB5852">
        <w:rPr>
          <w:b/>
          <w:bCs/>
          <w:i/>
          <w:color w:val="FF0000"/>
        </w:rPr>
        <w:t>ALL staff should read each customers assessment of needs, support plan and risk assessments, when they have done so they need to sign each document to evidence that they have read and understood it.</w:t>
      </w:r>
    </w:p>
    <w:sectPr w:rsidR="00CC7A5B" w:rsidSect="000E0E3D">
      <w:headerReference w:type="default" r:id="rId7"/>
      <w:footerReference w:type="default" r:id="rId8"/>
      <w:pgSz w:w="11906" w:h="16838"/>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A5B" w:rsidRDefault="00DF3A5B" w:rsidP="006B48E4">
      <w:pPr>
        <w:spacing w:after="0" w:line="240" w:lineRule="auto"/>
      </w:pPr>
      <w:r>
        <w:separator/>
      </w:r>
    </w:p>
  </w:endnote>
  <w:endnote w:type="continuationSeparator" w:id="0">
    <w:p w:rsidR="00DF3A5B" w:rsidRDefault="00DF3A5B"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3D" w:rsidRDefault="00693048">
    <w:pPr>
      <w:pStyle w:val="Footer"/>
    </w:pPr>
    <w:r>
      <w:t xml:space="preserve">Written by Lesley Barker </w:t>
    </w:r>
    <w:r w:rsidR="000E0E3D">
      <w:t>August 2013</w:t>
    </w:r>
    <w:r>
      <w:t xml:space="preserve">       </w:t>
    </w:r>
  </w:p>
  <w:p w:rsidR="000E0E3D" w:rsidRDefault="00693048">
    <w:pPr>
      <w:pStyle w:val="Footer"/>
    </w:pPr>
    <w:r>
      <w:t xml:space="preserve">      </w:t>
    </w:r>
  </w:p>
  <w:p w:rsidR="00693048" w:rsidRDefault="00693048">
    <w:pPr>
      <w:pStyle w:val="Footer"/>
    </w:pPr>
    <w:r>
      <w:t xml:space="preserve"> Review </w:t>
    </w:r>
    <w:r w:rsidR="000E0E3D">
      <w:t>Due August 2014</w:t>
    </w:r>
    <w:r>
      <w:t xml:space="preserve">      </w:t>
    </w:r>
    <w:r w:rsidR="000E0E3D">
      <w:t xml:space="preserve">   </w:t>
    </w:r>
    <w:r>
      <w:t xml:space="preserve"> </w:t>
    </w:r>
    <w:r w:rsidR="000E0E3D">
      <w:t xml:space="preserve">  </w:t>
    </w:r>
    <w:r>
      <w:t xml:space="preserve">  </w:t>
    </w:r>
    <w:r w:rsidR="000E0E3D">
      <w:t xml:space="preserve">   </w:t>
    </w:r>
    <w:r>
      <w:t xml:space="preserve"> Date Reviewed</w:t>
    </w:r>
    <w:r w:rsidR="000E0E3D">
      <w:t xml:space="preserve"> August 2014</w:t>
    </w:r>
  </w:p>
  <w:p w:rsidR="000E0E3D" w:rsidRDefault="000E0E3D">
    <w:pPr>
      <w:pStyle w:val="Footer"/>
    </w:pPr>
    <w:r>
      <w:t xml:space="preserve"> Review Due August 2015                  Date Reviewed</w:t>
    </w:r>
    <w:r w:rsidR="00876461">
      <w:t xml:space="preserve"> August 2016</w:t>
    </w:r>
  </w:p>
  <w:p w:rsidR="00876461" w:rsidRDefault="00876461">
    <w:pPr>
      <w:pStyle w:val="Footer"/>
    </w:pPr>
    <w:r>
      <w:t>Review Due August 2017                   Date Reviewed August 2017</w:t>
    </w:r>
  </w:p>
  <w:p w:rsidR="00757EFF" w:rsidRDefault="00757EFF">
    <w:pPr>
      <w:pStyle w:val="Footer"/>
    </w:pPr>
    <w:r>
      <w:t>Review Due august 2018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A5B" w:rsidRDefault="00DF3A5B" w:rsidP="006B48E4">
      <w:pPr>
        <w:spacing w:after="0" w:line="240" w:lineRule="auto"/>
      </w:pPr>
      <w:r>
        <w:separator/>
      </w:r>
    </w:p>
  </w:footnote>
  <w:footnote w:type="continuationSeparator" w:id="0">
    <w:p w:rsidR="00DF3A5B" w:rsidRDefault="00DF3A5B"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2E2E"/>
    <w:multiLevelType w:val="hybridMultilevel"/>
    <w:tmpl w:val="CCEC0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89014F"/>
    <w:multiLevelType w:val="hybridMultilevel"/>
    <w:tmpl w:val="DBFCD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F24B28"/>
    <w:multiLevelType w:val="hybridMultilevel"/>
    <w:tmpl w:val="FE083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C00E5E"/>
    <w:multiLevelType w:val="hybridMultilevel"/>
    <w:tmpl w:val="9C260E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5E6B2C"/>
    <w:multiLevelType w:val="hybridMultilevel"/>
    <w:tmpl w:val="825EC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E0E3D"/>
    <w:rsid w:val="00120BD2"/>
    <w:rsid w:val="001C2158"/>
    <w:rsid w:val="001C464F"/>
    <w:rsid w:val="001C50CA"/>
    <w:rsid w:val="001F5C56"/>
    <w:rsid w:val="003B1C7D"/>
    <w:rsid w:val="00470B90"/>
    <w:rsid w:val="004F2FDB"/>
    <w:rsid w:val="00551B07"/>
    <w:rsid w:val="0058048A"/>
    <w:rsid w:val="00693048"/>
    <w:rsid w:val="006B48E4"/>
    <w:rsid w:val="00757EFF"/>
    <w:rsid w:val="00791BCA"/>
    <w:rsid w:val="00876461"/>
    <w:rsid w:val="009F7232"/>
    <w:rsid w:val="00AB5852"/>
    <w:rsid w:val="00B131C5"/>
    <w:rsid w:val="00C20A7D"/>
    <w:rsid w:val="00CC7A5B"/>
    <w:rsid w:val="00D048B5"/>
    <w:rsid w:val="00DC3845"/>
    <w:rsid w:val="00DF3A5B"/>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16379"/>
  <w15:docId w15:val="{F0BA3E4E-DCF5-41CD-BAC5-A0F07293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B5852"/>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semiHidden/>
    <w:unhideWhenUsed/>
    <w:qFormat/>
    <w:rsid w:val="00AB58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B58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B58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AB5852"/>
    <w:rPr>
      <w:rFonts w:ascii="Arial" w:eastAsia="Arial Unicode MS" w:hAnsi="Arial" w:cs="Arial"/>
      <w:b/>
      <w:bCs/>
      <w:sz w:val="24"/>
      <w:szCs w:val="24"/>
      <w:lang w:eastAsia="en-US"/>
    </w:rPr>
  </w:style>
  <w:style w:type="paragraph" w:styleId="BodyText">
    <w:name w:val="Body Text"/>
    <w:basedOn w:val="Normal"/>
    <w:link w:val="BodyTextChar"/>
    <w:semiHidden/>
    <w:rsid w:val="00AB5852"/>
    <w:pPr>
      <w:spacing w:after="0" w:line="240" w:lineRule="auto"/>
    </w:pPr>
    <w:rPr>
      <w:rFonts w:ascii="Arial" w:eastAsia="Times New Roman" w:hAnsi="Arial" w:cs="Times New Roman"/>
      <w:sz w:val="20"/>
      <w:szCs w:val="24"/>
      <w:lang w:val="x-none" w:eastAsia="en-US"/>
    </w:rPr>
  </w:style>
  <w:style w:type="character" w:customStyle="1" w:styleId="BodyTextChar">
    <w:name w:val="Body Text Char"/>
    <w:basedOn w:val="DefaultParagraphFont"/>
    <w:link w:val="BodyText"/>
    <w:semiHidden/>
    <w:rsid w:val="00AB5852"/>
    <w:rPr>
      <w:rFonts w:ascii="Arial" w:eastAsia="Times New Roman" w:hAnsi="Arial" w:cs="Times New Roman"/>
      <w:sz w:val="20"/>
      <w:szCs w:val="24"/>
      <w:lang w:val="x-none" w:eastAsia="en-US"/>
    </w:rPr>
  </w:style>
  <w:style w:type="character" w:customStyle="1" w:styleId="Heading2Char">
    <w:name w:val="Heading 2 Char"/>
    <w:basedOn w:val="DefaultParagraphFont"/>
    <w:link w:val="Heading2"/>
    <w:uiPriority w:val="9"/>
    <w:semiHidden/>
    <w:rsid w:val="00AB585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B585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B5852"/>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unhideWhenUsed/>
    <w:rsid w:val="00AB5852"/>
    <w:pPr>
      <w:spacing w:after="120" w:line="480" w:lineRule="auto"/>
    </w:pPr>
  </w:style>
  <w:style w:type="character" w:customStyle="1" w:styleId="BodyText2Char">
    <w:name w:val="Body Text 2 Char"/>
    <w:basedOn w:val="DefaultParagraphFont"/>
    <w:link w:val="BodyText2"/>
    <w:uiPriority w:val="99"/>
    <w:rsid w:val="00AB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3</cp:revision>
  <cp:lastPrinted>2018-05-22T13:50:00Z</cp:lastPrinted>
  <dcterms:created xsi:type="dcterms:W3CDTF">2018-05-22T13:49:00Z</dcterms:created>
  <dcterms:modified xsi:type="dcterms:W3CDTF">2018-05-22T13:50:00Z</dcterms:modified>
</cp:coreProperties>
</file>