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4" w:rsidRDefault="006B48E4" w:rsidP="006B48E4">
      <w:pPr>
        <w:jc w:val="center"/>
        <w:rPr>
          <w:sz w:val="28"/>
          <w:szCs w:val="28"/>
        </w:rPr>
      </w:pPr>
    </w:p>
    <w:p w:rsidR="006B48E4" w:rsidRDefault="006B48E4" w:rsidP="006B48E4"/>
    <w:p w:rsidR="00FA188B" w:rsidRPr="00032D9A" w:rsidRDefault="00FA188B" w:rsidP="00FA188B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Arial Unicode MS" w:hAnsi="Arial" w:cs="Arial"/>
          <w:b/>
          <w:bCs/>
          <w:sz w:val="20"/>
          <w:szCs w:val="24"/>
          <w:lang w:eastAsia="en-US"/>
        </w:rPr>
      </w:pPr>
      <w:r w:rsidRPr="00032D9A">
        <w:rPr>
          <w:rFonts w:ascii="Arial" w:eastAsia="Arial Unicode MS" w:hAnsi="Arial" w:cs="Arial"/>
          <w:b/>
          <w:bCs/>
          <w:sz w:val="20"/>
          <w:szCs w:val="24"/>
          <w:lang w:eastAsia="en-US"/>
        </w:rPr>
        <w:t>Use of Company Facilities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n-US"/>
        </w:rPr>
      </w:pPr>
    </w:p>
    <w:p w:rsidR="00FA188B" w:rsidRPr="00032D9A" w:rsidRDefault="00FA188B" w:rsidP="00FA188B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4"/>
          <w:u w:val="single"/>
          <w:lang w:eastAsia="en-US"/>
        </w:rPr>
      </w:pPr>
      <w:r w:rsidRPr="00032D9A">
        <w:rPr>
          <w:rFonts w:ascii="Arial" w:eastAsia="Times New Roman" w:hAnsi="Arial" w:cs="Arial"/>
          <w:b/>
          <w:sz w:val="20"/>
          <w:szCs w:val="24"/>
          <w:u w:val="single"/>
          <w:lang w:eastAsia="en-US"/>
        </w:rPr>
        <w:t>Policy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en-US"/>
        </w:rPr>
      </w:pP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My Support and Care services </w:t>
      </w: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Ltd aims to provide its employees with facilities in order to undertake their job role safely and effectively.  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</w:p>
    <w:p w:rsidR="00FA188B" w:rsidRPr="00032D9A" w:rsidRDefault="00FA188B" w:rsidP="00FA188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i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/>
          <w:i/>
          <w:iCs/>
          <w:sz w:val="20"/>
          <w:szCs w:val="24"/>
          <w:lang w:eastAsia="en-US"/>
        </w:rPr>
        <w:t>Mobile Phones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>These are provided for employees to use whilst on duty in order to:</w:t>
      </w:r>
    </w:p>
    <w:p w:rsidR="00FA188B" w:rsidRPr="00032D9A" w:rsidRDefault="00FA188B" w:rsidP="00FA18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Make contact with other colleagues on duty </w:t>
      </w:r>
    </w:p>
    <w:p w:rsidR="00FA188B" w:rsidRPr="00032D9A" w:rsidRDefault="00FA188B" w:rsidP="00FA18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>Make contact in the event of a crisis or emergency</w:t>
      </w:r>
    </w:p>
    <w:p w:rsidR="00FA188B" w:rsidRPr="00032D9A" w:rsidRDefault="00FA188B" w:rsidP="00FA188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Employees to be contacted by </w:t>
      </w:r>
      <w:r>
        <w:rPr>
          <w:rFonts w:ascii="Arial" w:eastAsia="Times New Roman" w:hAnsi="Arial" w:cs="Arial"/>
          <w:bCs/>
          <w:sz w:val="20"/>
          <w:szCs w:val="24"/>
          <w:lang w:eastAsia="en-US"/>
        </w:rPr>
        <w:t>Customers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</w:p>
    <w:p w:rsidR="00FA188B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>Employees will not use company mobile phones for their personal use and must use them in accordance with the law i.e. not using a mobile phone whilst driving.</w:t>
      </w:r>
      <w:r w:rsidR="00821342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 </w:t>
      </w:r>
    </w:p>
    <w:p w:rsidR="00821342" w:rsidRDefault="00821342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However as personal mobile phones are not to be used whilst on shift, staff are able to inform appropriate personal contacts of their work mobile </w:t>
      </w:r>
      <w:proofErr w:type="spellStart"/>
      <w:r>
        <w:rPr>
          <w:rFonts w:ascii="Arial" w:eastAsia="Times New Roman" w:hAnsi="Arial" w:cs="Arial"/>
          <w:bCs/>
          <w:sz w:val="20"/>
          <w:szCs w:val="24"/>
          <w:lang w:eastAsia="en-US"/>
        </w:rPr>
        <w:t>numer</w:t>
      </w:r>
      <w:proofErr w:type="spellEnd"/>
      <w:r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 for use in the case of urgent or emergency situations.</w:t>
      </w:r>
    </w:p>
    <w:p w:rsidR="00821342" w:rsidRDefault="00821342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>For example</w:t>
      </w:r>
    </w:p>
    <w:p w:rsidR="00821342" w:rsidRDefault="00821342" w:rsidP="00821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>Their partner/husband/wife</w:t>
      </w:r>
    </w:p>
    <w:p w:rsidR="00821342" w:rsidRDefault="00821342" w:rsidP="00821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>A child in their care</w:t>
      </w:r>
    </w:p>
    <w:p w:rsidR="00821342" w:rsidRPr="00821342" w:rsidRDefault="00821342" w:rsidP="008213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>The school of a child in their care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/>
          <w:i/>
          <w:iCs/>
          <w:sz w:val="20"/>
          <w:szCs w:val="24"/>
          <w:lang w:eastAsia="en-US"/>
        </w:rPr>
        <w:t>E Mail and Internet Access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This is provided as a communication and research tool.  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>Employees have full use of these facilities and are asked only to use them for personal use in their own time (the company E Mail address must not be used for personal use).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Employees will not access websites that are inappropriate or illegal, if they are found to be doing so they will be subject to </w:t>
      </w:r>
      <w:r>
        <w:rPr>
          <w:rFonts w:ascii="Arial" w:eastAsia="Times New Roman" w:hAnsi="Arial" w:cs="Arial"/>
          <w:bCs/>
          <w:sz w:val="20"/>
          <w:szCs w:val="24"/>
          <w:lang w:eastAsia="en-US"/>
        </w:rPr>
        <w:t>My S</w:t>
      </w:r>
      <w:r w:rsidR="00821342">
        <w:rPr>
          <w:rFonts w:ascii="Arial" w:eastAsia="Times New Roman" w:hAnsi="Arial" w:cs="Arial"/>
          <w:bCs/>
          <w:sz w:val="20"/>
          <w:szCs w:val="24"/>
          <w:lang w:eastAsia="en-US"/>
        </w:rPr>
        <w:t>upport and Care S</w:t>
      </w:r>
      <w:r>
        <w:rPr>
          <w:rFonts w:ascii="Arial" w:eastAsia="Times New Roman" w:hAnsi="Arial" w:cs="Arial"/>
          <w:bCs/>
          <w:sz w:val="20"/>
          <w:szCs w:val="24"/>
          <w:lang w:eastAsia="en-US"/>
        </w:rPr>
        <w:t>ervices Ltd</w:t>
      </w: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 disciplinary procedures.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</w:p>
    <w:p w:rsidR="00FA188B" w:rsidRPr="00032D9A" w:rsidRDefault="00FA188B" w:rsidP="00FA188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i/>
          <w:iCs/>
          <w:sz w:val="20"/>
          <w:szCs w:val="24"/>
          <w:u w:val="single"/>
          <w:lang w:eastAsia="en-US"/>
        </w:rPr>
      </w:pPr>
      <w:r w:rsidRPr="00032D9A">
        <w:rPr>
          <w:rFonts w:ascii="Arial" w:eastAsia="Times New Roman" w:hAnsi="Arial" w:cs="Arial"/>
          <w:b/>
          <w:i/>
          <w:iCs/>
          <w:sz w:val="20"/>
          <w:szCs w:val="24"/>
          <w:u w:val="single"/>
          <w:lang w:eastAsia="en-US"/>
        </w:rPr>
        <w:t>N.B</w:t>
      </w:r>
    </w:p>
    <w:p w:rsidR="00FA188B" w:rsidRPr="00032D9A" w:rsidRDefault="00FA188B" w:rsidP="00FA188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en-US"/>
        </w:rPr>
      </w:pP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All employees are expected to treat </w:t>
      </w:r>
      <w:r>
        <w:rPr>
          <w:rFonts w:ascii="Arial" w:eastAsia="Times New Roman" w:hAnsi="Arial" w:cs="Arial"/>
          <w:bCs/>
          <w:sz w:val="20"/>
          <w:szCs w:val="24"/>
          <w:lang w:eastAsia="en-US"/>
        </w:rPr>
        <w:t>My Support and Care services Ltd</w:t>
      </w:r>
      <w:r w:rsidRPr="00032D9A">
        <w:rPr>
          <w:rFonts w:ascii="Arial" w:eastAsia="Times New Roman" w:hAnsi="Arial" w:cs="Arial"/>
          <w:bCs/>
          <w:sz w:val="20"/>
          <w:szCs w:val="24"/>
          <w:lang w:eastAsia="en-US"/>
        </w:rPr>
        <w:t xml:space="preserve"> facilities with respect, due care and attention.</w:t>
      </w:r>
    </w:p>
    <w:p w:rsidR="006B48E4" w:rsidRDefault="00D76D71" w:rsidP="00D76D71">
      <w:pPr>
        <w:tabs>
          <w:tab w:val="left" w:pos="2130"/>
        </w:tabs>
        <w:spacing w:after="0" w:line="240" w:lineRule="auto"/>
        <w:jc w:val="both"/>
      </w:pPr>
      <w:r>
        <w:rPr>
          <w:rFonts w:ascii="Arial" w:eastAsia="Times New Roman" w:hAnsi="Arial" w:cs="Arial"/>
          <w:bCs/>
          <w:sz w:val="20"/>
          <w:szCs w:val="24"/>
          <w:lang w:eastAsia="en-US"/>
        </w:rPr>
        <w:tab/>
      </w:r>
    </w:p>
    <w:p w:rsidR="00CC7A5B" w:rsidRDefault="00CC7A5B">
      <w:bookmarkStart w:id="0" w:name="_GoBack"/>
      <w:bookmarkEnd w:id="0"/>
    </w:p>
    <w:sectPr w:rsidR="00CC7A5B" w:rsidSect="00633263">
      <w:headerReference w:type="default" r:id="rId8"/>
      <w:footerReference w:type="default" r:id="rId9"/>
      <w:pgSz w:w="11906" w:h="16838"/>
      <w:pgMar w:top="1440" w:right="1440" w:bottom="1440" w:left="1440" w:header="70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99" w:rsidRDefault="00927499" w:rsidP="006B48E4">
      <w:pPr>
        <w:spacing w:after="0" w:line="240" w:lineRule="auto"/>
      </w:pPr>
      <w:r>
        <w:separator/>
      </w:r>
    </w:p>
  </w:endnote>
  <w:endnote w:type="continuationSeparator" w:id="0">
    <w:p w:rsidR="00927499" w:rsidRDefault="00927499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63" w:rsidRDefault="00693048">
    <w:pPr>
      <w:pStyle w:val="Footer"/>
    </w:pPr>
    <w:r>
      <w:t xml:space="preserve">Written by Lesley Barker </w:t>
    </w:r>
    <w:r w:rsidR="00633263">
      <w:t>August 2013</w:t>
    </w:r>
    <w:r>
      <w:t xml:space="preserve">    </w:t>
    </w:r>
  </w:p>
  <w:p w:rsidR="00633263" w:rsidRDefault="00821342">
    <w:pPr>
      <w:pStyle w:val="Footer"/>
    </w:pPr>
    <w:r>
      <w:t xml:space="preserve">Review Due August 2014           </w:t>
    </w:r>
    <w:r w:rsidR="00633263">
      <w:t xml:space="preserve"> Date Reviewed August 2014</w:t>
    </w:r>
  </w:p>
  <w:p w:rsidR="00821342" w:rsidRDefault="00821342">
    <w:pPr>
      <w:pStyle w:val="Footer"/>
    </w:pPr>
    <w:r>
      <w:t xml:space="preserve">Review Due August 2015           </w:t>
    </w:r>
    <w:r w:rsidR="00633263">
      <w:t xml:space="preserve"> Date Reviewed  </w:t>
    </w:r>
    <w:r w:rsidR="00693048">
      <w:t xml:space="preserve">   </w:t>
    </w:r>
    <w:r>
      <w:t>August 2015</w:t>
    </w:r>
    <w:r w:rsidR="00693048">
      <w:t xml:space="preserve">      </w:t>
    </w:r>
  </w:p>
  <w:p w:rsidR="00821342" w:rsidRDefault="00693048" w:rsidP="00821342">
    <w:pPr>
      <w:pStyle w:val="Footer"/>
    </w:pPr>
    <w:r>
      <w:t xml:space="preserve"> </w:t>
    </w:r>
    <w:r w:rsidR="00821342">
      <w:t xml:space="preserve">Review Due August 2016          </w:t>
    </w:r>
    <w:r w:rsidR="00821342">
      <w:t xml:space="preserve"> Date Reviewed </w:t>
    </w:r>
    <w:r w:rsidR="00821342">
      <w:t>September 2016</w:t>
    </w:r>
  </w:p>
  <w:p w:rsidR="00821342" w:rsidRDefault="00821342" w:rsidP="00821342">
    <w:pPr>
      <w:pStyle w:val="Footer"/>
    </w:pPr>
    <w:r>
      <w:t xml:space="preserve">Review Due September 2017     </w:t>
    </w:r>
    <w:r>
      <w:t>Date Reviewed     A</w:t>
    </w:r>
    <w:r>
      <w:t>ugust 2017</w:t>
    </w:r>
    <w:r>
      <w:t xml:space="preserve">      </w:t>
    </w:r>
  </w:p>
  <w:p w:rsidR="00821342" w:rsidRDefault="00821342" w:rsidP="00821342">
    <w:pPr>
      <w:pStyle w:val="Footer"/>
    </w:pPr>
    <w:r>
      <w:t xml:space="preserve">Review Due August 2018            </w:t>
    </w:r>
    <w:r>
      <w:t xml:space="preserve">Date Reviewed </w:t>
    </w:r>
    <w:r>
      <w:t>May 2018</w:t>
    </w:r>
  </w:p>
  <w:p w:rsidR="00821342" w:rsidRDefault="00821342" w:rsidP="00821342">
    <w:pPr>
      <w:pStyle w:val="Footer"/>
    </w:pPr>
    <w:r>
      <w:t xml:space="preserve">Review Due </w:t>
    </w:r>
    <w:r>
      <w:t xml:space="preserve">May 2019                </w:t>
    </w:r>
    <w:r>
      <w:t xml:space="preserve"> Date Reviewed     </w:t>
    </w:r>
  </w:p>
  <w:p w:rsidR="00693048" w:rsidRDefault="0069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99" w:rsidRDefault="00927499" w:rsidP="006B48E4">
      <w:pPr>
        <w:spacing w:after="0" w:line="240" w:lineRule="auto"/>
      </w:pPr>
      <w:r>
        <w:separator/>
      </w:r>
    </w:p>
  </w:footnote>
  <w:footnote w:type="continuationSeparator" w:id="0">
    <w:p w:rsidR="00927499" w:rsidRDefault="00927499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9F7232" w:rsidP="009F7232">
    <w:pPr>
      <w:pStyle w:val="Header"/>
    </w:pPr>
    <w:r>
      <w:rPr>
        <w:noProof/>
      </w:rPr>
      <w:drawing>
        <wp:inline distT="0" distB="0" distL="0" distR="0">
          <wp:extent cx="11049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F64"/>
    <w:multiLevelType w:val="hybridMultilevel"/>
    <w:tmpl w:val="EB70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53750"/>
    <w:multiLevelType w:val="hybridMultilevel"/>
    <w:tmpl w:val="786C6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120BD2"/>
    <w:rsid w:val="003B1C7D"/>
    <w:rsid w:val="004F2FDB"/>
    <w:rsid w:val="00551B07"/>
    <w:rsid w:val="00633263"/>
    <w:rsid w:val="006550CA"/>
    <w:rsid w:val="00693048"/>
    <w:rsid w:val="006B48E4"/>
    <w:rsid w:val="00791BCA"/>
    <w:rsid w:val="00821342"/>
    <w:rsid w:val="00927499"/>
    <w:rsid w:val="009F7232"/>
    <w:rsid w:val="00B131C5"/>
    <w:rsid w:val="00CC7A5B"/>
    <w:rsid w:val="00D76D71"/>
    <w:rsid w:val="00DC3845"/>
    <w:rsid w:val="00EE50A5"/>
    <w:rsid w:val="00F661D8"/>
    <w:rsid w:val="00F75D23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2018-07-11T10:49:00Z</cp:lastPrinted>
  <dcterms:created xsi:type="dcterms:W3CDTF">2018-07-11T10:49:00Z</dcterms:created>
  <dcterms:modified xsi:type="dcterms:W3CDTF">2018-07-11T10:49:00Z</dcterms:modified>
</cp:coreProperties>
</file>